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A646" w14:textId="13E9EAA0" w:rsidR="002E522B" w:rsidRDefault="001D0D31" w:rsidP="001D0D31">
      <w:pPr>
        <w:jc w:val="center"/>
      </w:pPr>
      <w:r>
        <w:t>City of Buffalo Living Wage Commission</w:t>
      </w:r>
    </w:p>
    <w:p w14:paraId="56ABB4CB" w14:textId="4855E35A" w:rsidR="001D0D31" w:rsidRDefault="00B05415" w:rsidP="001D0D31">
      <w:pPr>
        <w:jc w:val="center"/>
      </w:pPr>
      <w:r>
        <w:t>May 13</w:t>
      </w:r>
      <w:r w:rsidR="00E42E54">
        <w:t>, 202</w:t>
      </w:r>
      <w:r>
        <w:t>6</w:t>
      </w:r>
    </w:p>
    <w:p w14:paraId="76FF2B94" w14:textId="52866B01" w:rsidR="00255F49" w:rsidRDefault="00255F49" w:rsidP="00255F49">
      <w:pPr>
        <w:jc w:val="center"/>
      </w:pPr>
      <w:r>
        <w:t>Minutes</w:t>
      </w:r>
    </w:p>
    <w:p w14:paraId="3D9B19EE" w14:textId="77777777" w:rsidR="00255F49" w:rsidRDefault="00255F49" w:rsidP="00255F49">
      <w:pPr>
        <w:jc w:val="center"/>
      </w:pPr>
    </w:p>
    <w:p w14:paraId="34FC629F" w14:textId="75C56388" w:rsidR="00255F49" w:rsidRDefault="00255F49" w:rsidP="00255F49">
      <w:r>
        <w:t xml:space="preserve">Commissioners Present: Kelly Dodd, Bernadette Giles, Erin Hatton, Sharon Ivey, </w:t>
      </w:r>
      <w:r w:rsidR="00FA6749">
        <w:t>Matt Kent, Merle Showers</w:t>
      </w:r>
    </w:p>
    <w:p w14:paraId="77AE2202" w14:textId="0F945150" w:rsidR="00FA6749" w:rsidRDefault="00FA6749" w:rsidP="00255F49">
      <w:r>
        <w:t>Others Present: Maria Whyte (Deputy Mayor); Laura Littlejohn (</w:t>
      </w:r>
      <w:r w:rsidR="00D65DB8">
        <w:t>Inclusive Compliance Officer); Caitlin O’Neill (Senior Deputy Corporation Counsel); Sam Magavern (Volunteer Attorney</w:t>
      </w:r>
      <w:r w:rsidR="008D38A7">
        <w:t>)</w:t>
      </w:r>
    </w:p>
    <w:p w14:paraId="26AE3A9B" w14:textId="77777777" w:rsidR="001D0D31" w:rsidRDefault="001D0D31" w:rsidP="001D0D31">
      <w:pPr>
        <w:jc w:val="center"/>
      </w:pPr>
    </w:p>
    <w:p w14:paraId="6B6BEA3C" w14:textId="44674293" w:rsidR="00B05415" w:rsidRDefault="00B05415" w:rsidP="00B05415">
      <w:pPr>
        <w:pStyle w:val="ListParagraph"/>
        <w:numPr>
          <w:ilvl w:val="0"/>
          <w:numId w:val="1"/>
        </w:numPr>
      </w:pPr>
      <w:r>
        <w:t>Discussion with Deputy Mayor Maria Whyte</w:t>
      </w:r>
    </w:p>
    <w:p w14:paraId="737B331C" w14:textId="77777777" w:rsidR="0060490B" w:rsidRDefault="00B05415" w:rsidP="00B05415">
      <w:pPr>
        <w:pStyle w:val="ListParagraph"/>
        <w:numPr>
          <w:ilvl w:val="1"/>
          <w:numId w:val="1"/>
        </w:numPr>
      </w:pPr>
      <w:r>
        <w:t>Data base of contracts</w:t>
      </w:r>
      <w:r w:rsidR="00FC0BAB">
        <w:t xml:space="preserve">. </w:t>
      </w:r>
    </w:p>
    <w:p w14:paraId="1403BC33" w14:textId="2CBDDB33" w:rsidR="00504ECD" w:rsidRDefault="00504ECD" w:rsidP="00504ECD">
      <w:pPr>
        <w:pStyle w:val="ListParagraph"/>
        <w:numPr>
          <w:ilvl w:val="2"/>
          <w:numId w:val="1"/>
        </w:numPr>
      </w:pPr>
      <w:r>
        <w:t>Amended living wage ordinance requires City to create a public facing data base of all contracts.</w:t>
      </w:r>
    </w:p>
    <w:p w14:paraId="60522A18" w14:textId="77777777" w:rsidR="0060490B" w:rsidRDefault="009B5C71" w:rsidP="0060490B">
      <w:pPr>
        <w:pStyle w:val="ListParagraph"/>
        <w:numPr>
          <w:ilvl w:val="2"/>
          <w:numId w:val="1"/>
        </w:numPr>
      </w:pPr>
      <w:r>
        <w:t>DM Whyte noted that, unlike</w:t>
      </w:r>
      <w:r w:rsidR="00836874">
        <w:t xml:space="preserve"> Erie County, where only C</w:t>
      </w:r>
      <w:r>
        <w:t>ounty Executive</w:t>
      </w:r>
      <w:r w:rsidR="00836874">
        <w:t xml:space="preserve"> and Deputy C</w:t>
      </w:r>
      <w:r w:rsidR="0060490B">
        <w:t>ounty Executive can</w:t>
      </w:r>
      <w:r w:rsidR="00836874">
        <w:t xml:space="preserve"> sign contracts</w:t>
      </w:r>
      <w:r w:rsidR="0060490B">
        <w:t>, in City of Buffalo c</w:t>
      </w:r>
      <w:r w:rsidR="0000279A">
        <w:t xml:space="preserve">ommissioners and their deputies can </w:t>
      </w:r>
      <w:r w:rsidR="0060490B">
        <w:t>sign</w:t>
      </w:r>
      <w:r w:rsidR="0000279A">
        <w:t xml:space="preserve"> contracts. </w:t>
      </w:r>
      <w:r w:rsidR="0060490B">
        <w:t xml:space="preserve">The Law Department approves all contracts as to form, </w:t>
      </w:r>
      <w:r w:rsidR="0000279A">
        <w:t xml:space="preserve">but often </w:t>
      </w:r>
      <w:r w:rsidR="0060490B">
        <w:t xml:space="preserve">they </w:t>
      </w:r>
      <w:r w:rsidR="0000279A">
        <w:t xml:space="preserve">don’t have final form of contract. </w:t>
      </w:r>
      <w:r w:rsidR="0060490B">
        <w:t>Only Comptroller has final contract, it appears.</w:t>
      </w:r>
    </w:p>
    <w:p w14:paraId="2B45F4BD" w14:textId="77777777" w:rsidR="00504ECD" w:rsidRDefault="0060490B" w:rsidP="0060490B">
      <w:pPr>
        <w:pStyle w:val="ListParagraph"/>
        <w:numPr>
          <w:ilvl w:val="2"/>
          <w:numId w:val="1"/>
        </w:numPr>
      </w:pPr>
      <w:r>
        <w:t xml:space="preserve">DM Whyte suggested that </w:t>
      </w:r>
      <w:r w:rsidR="00B00C5E">
        <w:t>the Mayor’s office and LWC a</w:t>
      </w:r>
      <w:r w:rsidR="004B14D0">
        <w:t xml:space="preserve">pproach Comptroller together about </w:t>
      </w:r>
      <w:r w:rsidR="00B00C5E">
        <w:t>creating the d</w:t>
      </w:r>
      <w:r w:rsidR="00504ECD">
        <w:t>ata base.</w:t>
      </w:r>
      <w:r w:rsidR="004B14D0">
        <w:t xml:space="preserve"> </w:t>
      </w:r>
    </w:p>
    <w:p w14:paraId="5F5B6D82" w14:textId="7482E48C" w:rsidR="0024270C" w:rsidRDefault="004B14D0" w:rsidP="0060490B">
      <w:pPr>
        <w:pStyle w:val="ListParagraph"/>
        <w:numPr>
          <w:ilvl w:val="2"/>
          <w:numId w:val="1"/>
        </w:numPr>
      </w:pPr>
      <w:r>
        <w:t xml:space="preserve">First, meet with MIS </w:t>
      </w:r>
      <w:r w:rsidR="001D19E5">
        <w:t xml:space="preserve">(note </w:t>
      </w:r>
      <w:r w:rsidR="0024270C">
        <w:t xml:space="preserve">that </w:t>
      </w:r>
      <w:r w:rsidR="001D19E5">
        <w:t>MIS commiss</w:t>
      </w:r>
      <w:r w:rsidR="0024270C">
        <w:t>ioner</w:t>
      </w:r>
      <w:r w:rsidR="001D19E5">
        <w:t xml:space="preserve"> not appointed by Mayor alone but by all 3 branches)</w:t>
      </w:r>
      <w:r w:rsidR="00080C29">
        <w:t>. Assess tech needs, budget. Then go to Comptroller</w:t>
      </w:r>
      <w:r w:rsidR="001D4D66">
        <w:t>.</w:t>
      </w:r>
      <w:r w:rsidR="00EC00DF">
        <w:t xml:space="preserve"> Need to identify workflow </w:t>
      </w:r>
      <w:r w:rsidR="002523F2">
        <w:t>as well as tech. Including those who need to comply with living wage.</w:t>
      </w:r>
      <w:r w:rsidR="00930145">
        <w:t xml:space="preserve"> DM Whyte’s office will set up a meeting.</w:t>
      </w:r>
    </w:p>
    <w:p w14:paraId="649DBC18" w14:textId="51B4A167" w:rsidR="00E42EDA" w:rsidRDefault="002523F2" w:rsidP="0060490B">
      <w:pPr>
        <w:pStyle w:val="ListParagraph"/>
        <w:numPr>
          <w:ilvl w:val="2"/>
          <w:numId w:val="1"/>
        </w:numPr>
      </w:pPr>
      <w:r>
        <w:t xml:space="preserve"> County did something similar</w:t>
      </w:r>
      <w:r w:rsidR="00930145">
        <w:t xml:space="preserve"> some years ago.</w:t>
      </w:r>
    </w:p>
    <w:p w14:paraId="2EE90442" w14:textId="2816E22E" w:rsidR="00B05415" w:rsidRDefault="00B05415" w:rsidP="00B05415">
      <w:pPr>
        <w:pStyle w:val="ListParagraph"/>
        <w:numPr>
          <w:ilvl w:val="1"/>
          <w:numId w:val="1"/>
        </w:numPr>
      </w:pPr>
      <w:r>
        <w:t>Staffing for Commission</w:t>
      </w:r>
      <w:r w:rsidR="007F15DB">
        <w:t>. Laura Littlejohn is Inclusive Compliance Officer</w:t>
      </w:r>
      <w:r w:rsidR="00045D9A">
        <w:t xml:space="preserve"> – apprenticeship, MWBE, and now living wage. </w:t>
      </w:r>
      <w:r w:rsidR="00930145">
        <w:t>LWC will s</w:t>
      </w:r>
      <w:r w:rsidR="00FC0BAB">
        <w:t>chedule time with Laura to do orientation.</w:t>
      </w:r>
    </w:p>
    <w:p w14:paraId="5A727F2F" w14:textId="77777777" w:rsidR="00AD3BF9" w:rsidRDefault="00AD3BF9" w:rsidP="00AD3BF9">
      <w:pPr>
        <w:pStyle w:val="ListParagraph"/>
        <w:ind w:left="1440"/>
      </w:pPr>
    </w:p>
    <w:p w14:paraId="5DC669C1" w14:textId="4D24ACF7" w:rsidR="00AD3BF9" w:rsidRDefault="00AD3BF9" w:rsidP="00AD3BF9">
      <w:pPr>
        <w:pStyle w:val="ListParagraph"/>
        <w:numPr>
          <w:ilvl w:val="0"/>
          <w:numId w:val="1"/>
        </w:numPr>
      </w:pPr>
      <w:r>
        <w:t>New living wage rate: Starting July 1, 2026, the rate will rise from $19.22 to $19.70.</w:t>
      </w:r>
      <w:r w:rsidR="00691E12">
        <w:t xml:space="preserve"> Employers have been notified.</w:t>
      </w:r>
    </w:p>
    <w:p w14:paraId="363F9E80" w14:textId="77777777" w:rsidR="00224438" w:rsidRDefault="00224438" w:rsidP="00224438">
      <w:pPr>
        <w:pStyle w:val="ListParagraph"/>
      </w:pPr>
    </w:p>
    <w:p w14:paraId="13960197" w14:textId="1BB8382A" w:rsidR="001D0D31" w:rsidRDefault="001D0D31" w:rsidP="00217EB1">
      <w:pPr>
        <w:pStyle w:val="ListParagraph"/>
        <w:numPr>
          <w:ilvl w:val="0"/>
          <w:numId w:val="1"/>
        </w:numPr>
      </w:pPr>
      <w:r>
        <w:t>Compliance Review</w:t>
      </w:r>
      <w:r w:rsidR="00217EB1">
        <w:t xml:space="preserve">: </w:t>
      </w:r>
      <w:r>
        <w:t>Quarterly Reporting</w:t>
      </w:r>
    </w:p>
    <w:p w14:paraId="38C5C2C6" w14:textId="6CEC61BC" w:rsidR="001D0D31" w:rsidRDefault="001D0D31" w:rsidP="00217EB1">
      <w:pPr>
        <w:pStyle w:val="ListParagraph"/>
        <w:numPr>
          <w:ilvl w:val="1"/>
          <w:numId w:val="1"/>
        </w:numPr>
      </w:pPr>
      <w:r>
        <w:t xml:space="preserve">Reminder emails sent </w:t>
      </w:r>
      <w:r w:rsidR="00B05415">
        <w:t>May 11</w:t>
      </w:r>
      <w:r w:rsidR="00945D5B">
        <w:t xml:space="preserve"> </w:t>
      </w:r>
      <w:r w:rsidR="00551594">
        <w:t xml:space="preserve">to </w:t>
      </w:r>
      <w:r w:rsidR="00B05415">
        <w:t>8</w:t>
      </w:r>
      <w:r w:rsidR="00551594">
        <w:t xml:space="preserve"> of our 17 employers.</w:t>
      </w:r>
    </w:p>
    <w:p w14:paraId="3E4AF78F" w14:textId="5E9FD4D3" w:rsidR="00B05415" w:rsidRDefault="00B05415" w:rsidP="00217EB1">
      <w:pPr>
        <w:pStyle w:val="ListParagraph"/>
        <w:numPr>
          <w:ilvl w:val="1"/>
          <w:numId w:val="1"/>
        </w:numPr>
      </w:pPr>
      <w:r>
        <w:t>Several have already responded</w:t>
      </w:r>
    </w:p>
    <w:p w14:paraId="0ADF4209" w14:textId="3FC8F9C6" w:rsidR="00B05415" w:rsidRDefault="00B05415" w:rsidP="00217EB1">
      <w:pPr>
        <w:pStyle w:val="ListParagraph"/>
        <w:numPr>
          <w:ilvl w:val="1"/>
          <w:numId w:val="1"/>
        </w:numPr>
      </w:pPr>
      <w:r>
        <w:t>Personal Computers Inc. responded that they are no longer under a city contract.</w:t>
      </w:r>
    </w:p>
    <w:p w14:paraId="1ABF83C9" w14:textId="2F2B0A5F" w:rsidR="00F72F90" w:rsidRDefault="00F72F90" w:rsidP="00217EB1">
      <w:pPr>
        <w:pStyle w:val="ListParagraph"/>
        <w:numPr>
          <w:ilvl w:val="1"/>
          <w:numId w:val="1"/>
        </w:numPr>
      </w:pPr>
      <w:r>
        <w:t>Laura will get termination date for Smith Boys</w:t>
      </w:r>
    </w:p>
    <w:p w14:paraId="74F3D576" w14:textId="77777777" w:rsidR="009914AA" w:rsidRDefault="009914AA" w:rsidP="009914AA">
      <w:pPr>
        <w:pStyle w:val="ListParagraph"/>
      </w:pPr>
    </w:p>
    <w:p w14:paraId="5D3C578B" w14:textId="77777777" w:rsidR="00691E12" w:rsidRDefault="00691E12" w:rsidP="009914AA">
      <w:pPr>
        <w:pStyle w:val="ListParagraph"/>
      </w:pPr>
    </w:p>
    <w:p w14:paraId="22FE34CD" w14:textId="77777777" w:rsidR="00691E12" w:rsidRDefault="00691E12" w:rsidP="009914AA">
      <w:pPr>
        <w:pStyle w:val="ListParagraph"/>
      </w:pPr>
    </w:p>
    <w:p w14:paraId="25CB2B43" w14:textId="05891C93" w:rsidR="00EE5855" w:rsidRDefault="00B05415" w:rsidP="00B05415">
      <w:pPr>
        <w:pStyle w:val="ListParagraph"/>
        <w:numPr>
          <w:ilvl w:val="0"/>
          <w:numId w:val="1"/>
        </w:numPr>
      </w:pPr>
      <w:r>
        <w:lastRenderedPageBreak/>
        <w:t>Spectrum</w:t>
      </w:r>
    </w:p>
    <w:p w14:paraId="161407E5" w14:textId="156D84BB" w:rsidR="00B05415" w:rsidRDefault="00B05415" w:rsidP="00B05415">
      <w:pPr>
        <w:pStyle w:val="ListParagraph"/>
        <w:numPr>
          <w:ilvl w:val="1"/>
          <w:numId w:val="1"/>
        </w:numPr>
      </w:pPr>
      <w:r>
        <w:t>Letter mailed May 6 informing Spectrum of change to the ordinance making it explicit that franchise agreements are covered</w:t>
      </w:r>
    </w:p>
    <w:p w14:paraId="0853FA54" w14:textId="65BCFEDD" w:rsidR="002449F7" w:rsidRDefault="002449F7" w:rsidP="00B05415">
      <w:pPr>
        <w:pStyle w:val="ListParagraph"/>
        <w:numPr>
          <w:ilvl w:val="1"/>
          <w:numId w:val="1"/>
        </w:numPr>
      </w:pPr>
      <w:r>
        <w:t>Laura and Caitlin will help with follow up.</w:t>
      </w:r>
      <w:r w:rsidR="00691E12">
        <w:t xml:space="preserve"> City had contacted LWC about putting living wage language in new contract, but not clear that </w:t>
      </w:r>
      <w:r w:rsidR="0096212F">
        <w:t>contract was ever finalized.</w:t>
      </w:r>
    </w:p>
    <w:p w14:paraId="48158325" w14:textId="77777777" w:rsidR="00B05415" w:rsidRDefault="00B05415" w:rsidP="00B05415">
      <w:pPr>
        <w:pStyle w:val="ListParagraph"/>
        <w:ind w:left="1440"/>
      </w:pPr>
    </w:p>
    <w:p w14:paraId="31AB3A54" w14:textId="5F5A59C7" w:rsidR="00B05415" w:rsidRDefault="00B05415" w:rsidP="00B05415">
      <w:pPr>
        <w:pStyle w:val="ListParagraph"/>
        <w:numPr>
          <w:ilvl w:val="0"/>
          <w:numId w:val="1"/>
        </w:numPr>
      </w:pPr>
      <w:r>
        <w:t>City Hall Cafeteria</w:t>
      </w:r>
    </w:p>
    <w:p w14:paraId="62063758" w14:textId="616441D6" w:rsidR="00B05415" w:rsidRDefault="00B05415" w:rsidP="00B05415">
      <w:pPr>
        <w:pStyle w:val="ListParagraph"/>
        <w:numPr>
          <w:ilvl w:val="1"/>
          <w:numId w:val="1"/>
        </w:numPr>
      </w:pPr>
      <w:r>
        <w:t>Commissioner Kent flagged new contract with living wage language in bid specs</w:t>
      </w:r>
      <w:r w:rsidR="0096212F">
        <w:t>. It appears that Richards Enterprises was winning bidder and is now operating the cafetria.</w:t>
      </w:r>
    </w:p>
    <w:p w14:paraId="7165FF6F" w14:textId="7DBFEC92" w:rsidR="00B05415" w:rsidRDefault="00B05415" w:rsidP="00B05415">
      <w:pPr>
        <w:pStyle w:val="ListParagraph"/>
        <w:numPr>
          <w:ilvl w:val="1"/>
          <w:numId w:val="1"/>
        </w:numPr>
      </w:pPr>
      <w:r>
        <w:t>Question for City: what is nature of the two contracts, one for $25,000 and on</w:t>
      </w:r>
      <w:r w:rsidR="00A178BD">
        <w:t>e</w:t>
      </w:r>
      <w:r>
        <w:t xml:space="preserve"> for $30,000. Should they be aggregated for living wage purposes?</w:t>
      </w:r>
    </w:p>
    <w:p w14:paraId="76575964" w14:textId="1E8A5820" w:rsidR="00F973D0" w:rsidRDefault="00F0159D" w:rsidP="00B05415">
      <w:pPr>
        <w:pStyle w:val="ListParagraph"/>
        <w:numPr>
          <w:ilvl w:val="1"/>
          <w:numId w:val="1"/>
        </w:numPr>
      </w:pPr>
      <w:r>
        <w:t>Caitlin will help locate contract and do analysis</w:t>
      </w:r>
    </w:p>
    <w:p w14:paraId="6FB42495" w14:textId="77777777" w:rsidR="00B05415" w:rsidRDefault="00B05415" w:rsidP="00B05415">
      <w:pPr>
        <w:pStyle w:val="ListParagraph"/>
        <w:ind w:left="1440"/>
      </w:pPr>
    </w:p>
    <w:p w14:paraId="0E978A89" w14:textId="1F1482F8" w:rsidR="00B05415" w:rsidRDefault="00B05415" w:rsidP="00B05415">
      <w:pPr>
        <w:pStyle w:val="ListParagraph"/>
        <w:numPr>
          <w:ilvl w:val="0"/>
          <w:numId w:val="1"/>
        </w:numPr>
      </w:pPr>
      <w:r>
        <w:t>Other Business</w:t>
      </w:r>
    </w:p>
    <w:sectPr w:rsidR="00B05415" w:rsidSect="002E5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7E4AD8"/>
    <w:multiLevelType w:val="hybridMultilevel"/>
    <w:tmpl w:val="FA80AC6A"/>
    <w:lvl w:ilvl="0" w:tplc="FCC4786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06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31"/>
    <w:rsid w:val="0000279A"/>
    <w:rsid w:val="00045D9A"/>
    <w:rsid w:val="0007427E"/>
    <w:rsid w:val="00080C29"/>
    <w:rsid w:val="000961CF"/>
    <w:rsid w:val="00097B8C"/>
    <w:rsid w:val="000C0E63"/>
    <w:rsid w:val="000C3E3C"/>
    <w:rsid w:val="00112AF5"/>
    <w:rsid w:val="001217DE"/>
    <w:rsid w:val="00146CC4"/>
    <w:rsid w:val="00161678"/>
    <w:rsid w:val="00184512"/>
    <w:rsid w:val="00192791"/>
    <w:rsid w:val="0019623F"/>
    <w:rsid w:val="001D0D31"/>
    <w:rsid w:val="001D19E5"/>
    <w:rsid w:val="001D4D66"/>
    <w:rsid w:val="001E28A4"/>
    <w:rsid w:val="001E4CD3"/>
    <w:rsid w:val="00217EB1"/>
    <w:rsid w:val="00224438"/>
    <w:rsid w:val="0022500C"/>
    <w:rsid w:val="0024270C"/>
    <w:rsid w:val="002449F7"/>
    <w:rsid w:val="002523F2"/>
    <w:rsid w:val="00253532"/>
    <w:rsid w:val="00255F49"/>
    <w:rsid w:val="00266B34"/>
    <w:rsid w:val="002909FC"/>
    <w:rsid w:val="002A6CB0"/>
    <w:rsid w:val="002E522B"/>
    <w:rsid w:val="00304116"/>
    <w:rsid w:val="003146FA"/>
    <w:rsid w:val="0033117D"/>
    <w:rsid w:val="00351B48"/>
    <w:rsid w:val="003979C9"/>
    <w:rsid w:val="003E2703"/>
    <w:rsid w:val="00405719"/>
    <w:rsid w:val="00432A76"/>
    <w:rsid w:val="004453A2"/>
    <w:rsid w:val="004B14D0"/>
    <w:rsid w:val="004C54B0"/>
    <w:rsid w:val="00504ECD"/>
    <w:rsid w:val="00511DB9"/>
    <w:rsid w:val="00551594"/>
    <w:rsid w:val="005C14C7"/>
    <w:rsid w:val="005D5BAE"/>
    <w:rsid w:val="005E3C62"/>
    <w:rsid w:val="005F7276"/>
    <w:rsid w:val="00601BE6"/>
    <w:rsid w:val="0060490B"/>
    <w:rsid w:val="006219DC"/>
    <w:rsid w:val="00677649"/>
    <w:rsid w:val="00691E12"/>
    <w:rsid w:val="006A7023"/>
    <w:rsid w:val="006B5BE4"/>
    <w:rsid w:val="006C4D22"/>
    <w:rsid w:val="006E0A45"/>
    <w:rsid w:val="006E0AD0"/>
    <w:rsid w:val="006E0ED9"/>
    <w:rsid w:val="006F0289"/>
    <w:rsid w:val="00700499"/>
    <w:rsid w:val="00715977"/>
    <w:rsid w:val="00737772"/>
    <w:rsid w:val="00745F2E"/>
    <w:rsid w:val="00754463"/>
    <w:rsid w:val="0076482F"/>
    <w:rsid w:val="00785FB9"/>
    <w:rsid w:val="00787678"/>
    <w:rsid w:val="0079784B"/>
    <w:rsid w:val="007B1C39"/>
    <w:rsid w:val="007D7BCE"/>
    <w:rsid w:val="007E3B7A"/>
    <w:rsid w:val="007E7789"/>
    <w:rsid w:val="007F15DB"/>
    <w:rsid w:val="00804EF1"/>
    <w:rsid w:val="00816339"/>
    <w:rsid w:val="00826A08"/>
    <w:rsid w:val="00836874"/>
    <w:rsid w:val="00853BFA"/>
    <w:rsid w:val="008D38A7"/>
    <w:rsid w:val="008E11A1"/>
    <w:rsid w:val="00930145"/>
    <w:rsid w:val="00945D5B"/>
    <w:rsid w:val="0096212F"/>
    <w:rsid w:val="009844BF"/>
    <w:rsid w:val="00985437"/>
    <w:rsid w:val="009914AA"/>
    <w:rsid w:val="00991EF5"/>
    <w:rsid w:val="009B5C71"/>
    <w:rsid w:val="00A178BD"/>
    <w:rsid w:val="00A21552"/>
    <w:rsid w:val="00A277B4"/>
    <w:rsid w:val="00A75613"/>
    <w:rsid w:val="00A7639D"/>
    <w:rsid w:val="00A83D75"/>
    <w:rsid w:val="00AB1414"/>
    <w:rsid w:val="00AD3BF9"/>
    <w:rsid w:val="00B00C5E"/>
    <w:rsid w:val="00B04C35"/>
    <w:rsid w:val="00B05415"/>
    <w:rsid w:val="00B11A80"/>
    <w:rsid w:val="00BA6904"/>
    <w:rsid w:val="00BB075D"/>
    <w:rsid w:val="00BC22D2"/>
    <w:rsid w:val="00C0533C"/>
    <w:rsid w:val="00C36A01"/>
    <w:rsid w:val="00C52F51"/>
    <w:rsid w:val="00C746AA"/>
    <w:rsid w:val="00C87B17"/>
    <w:rsid w:val="00CD55CF"/>
    <w:rsid w:val="00D34652"/>
    <w:rsid w:val="00D654C6"/>
    <w:rsid w:val="00D65DB8"/>
    <w:rsid w:val="00D97DD3"/>
    <w:rsid w:val="00DC3016"/>
    <w:rsid w:val="00E10920"/>
    <w:rsid w:val="00E209FC"/>
    <w:rsid w:val="00E42E54"/>
    <w:rsid w:val="00E42EDA"/>
    <w:rsid w:val="00EA7DC1"/>
    <w:rsid w:val="00EC00DF"/>
    <w:rsid w:val="00EC71F7"/>
    <w:rsid w:val="00ED41F2"/>
    <w:rsid w:val="00EE5855"/>
    <w:rsid w:val="00F0159D"/>
    <w:rsid w:val="00F04CEE"/>
    <w:rsid w:val="00F074C9"/>
    <w:rsid w:val="00F10418"/>
    <w:rsid w:val="00F124EE"/>
    <w:rsid w:val="00F34080"/>
    <w:rsid w:val="00F54B37"/>
    <w:rsid w:val="00F72F90"/>
    <w:rsid w:val="00F85281"/>
    <w:rsid w:val="00F973D0"/>
    <w:rsid w:val="00FA6749"/>
    <w:rsid w:val="00FC0BAB"/>
    <w:rsid w:val="00FF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2639A"/>
  <w15:chartTrackingRefBased/>
  <w15:docId w15:val="{C114E10E-05F3-499F-8429-9EFC820D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22B"/>
  </w:style>
  <w:style w:type="paragraph" w:styleId="Heading1">
    <w:name w:val="heading 1"/>
    <w:basedOn w:val="Normal"/>
    <w:next w:val="Normal"/>
    <w:link w:val="Heading1Char"/>
    <w:uiPriority w:val="9"/>
    <w:qFormat/>
    <w:rsid w:val="001D0D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D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D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D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D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D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D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D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D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D3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D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D31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D31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D31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D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D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D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D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D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0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D3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0D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D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0D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D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0D3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D3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D3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D3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Magavern</dc:creator>
  <cp:keywords/>
  <dc:description/>
  <cp:lastModifiedBy>Sam Magavern</cp:lastModifiedBy>
  <cp:revision>14</cp:revision>
  <cp:lastPrinted>2026-05-13T12:29:00Z</cp:lastPrinted>
  <dcterms:created xsi:type="dcterms:W3CDTF">2026-05-13T13:51:00Z</dcterms:created>
  <dcterms:modified xsi:type="dcterms:W3CDTF">2026-05-13T14:01:00Z</dcterms:modified>
</cp:coreProperties>
</file>